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80" w:rsidRPr="00876E80" w:rsidRDefault="00FB479F" w:rsidP="00876E8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="00876E80">
        <w:rPr>
          <w:rFonts w:ascii="Times New Roman" w:hAnsi="Times New Roman" w:cs="Times New Roman"/>
          <w:b/>
          <w:sz w:val="28"/>
          <w:szCs w:val="28"/>
          <w:lang w:val="kk-KZ"/>
        </w:rPr>
        <w:t>» 2</w:t>
      </w:r>
      <w:r w:rsidRPr="00876E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курс магистратура  </w:t>
      </w:r>
      <w:r w:rsidR="00876E80" w:rsidRPr="00AB77A5">
        <w:rPr>
          <w:rFonts w:ascii="Times New Roman" w:hAnsi="Times New Roman" w:cs="Times New Roman"/>
          <w:b/>
          <w:sz w:val="28"/>
          <w:szCs w:val="28"/>
          <w:lang w:val="kk-KZ"/>
        </w:rPr>
        <w:t>«Жұмыстағы бағалау мен өлшеу</w:t>
      </w:r>
      <w:r w:rsidR="00876E80" w:rsidRPr="00AB77A5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876E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76E80"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</w:t>
      </w:r>
      <w:r w:rsidR="00876E80" w:rsidRPr="00876E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</w:t>
      </w:r>
    </w:p>
    <w:p w:rsidR="00FB479F" w:rsidRDefault="00FB479F" w:rsidP="00876E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6E80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қу-әдістемелік қамтамасыз ету картасы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 А177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 xml:space="preserve">Абульханова К.А. О субъекте психической деятельности.-М., </w:t>
      </w:r>
      <w:r w:rsidR="00AF7CA6">
        <w:rPr>
          <w:rFonts w:ascii="Times New Roman" w:hAnsi="Times New Roman" w:cs="Times New Roman"/>
          <w:sz w:val="28"/>
          <w:szCs w:val="28"/>
          <w:lang w:val="kk-KZ"/>
        </w:rPr>
        <w:t xml:space="preserve">2013 </w:t>
      </w: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3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Ю9412 М 545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Методологии исследовании по инженерной п</w:t>
      </w:r>
      <w:r w:rsidR="00AF7CA6">
        <w:rPr>
          <w:rFonts w:ascii="Times New Roman" w:hAnsi="Times New Roman" w:cs="Times New Roman"/>
          <w:sz w:val="28"/>
          <w:szCs w:val="28"/>
          <w:lang w:val="kk-KZ"/>
        </w:rPr>
        <w:t>сихологии и психологии труда. –М</w:t>
      </w:r>
      <w:r w:rsidRPr="00FB479F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AF7CA6">
        <w:rPr>
          <w:rFonts w:ascii="Times New Roman" w:hAnsi="Times New Roman" w:cs="Times New Roman"/>
          <w:sz w:val="28"/>
          <w:szCs w:val="28"/>
          <w:lang w:val="kk-KZ"/>
        </w:rPr>
        <w:t>2011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10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Ю941.29. П165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 xml:space="preserve">Панов В.И. Экологическая психология. Опыт построения методологии.-М., </w:t>
      </w:r>
      <w:r w:rsidR="00AF7CA6">
        <w:rPr>
          <w:rFonts w:ascii="Times New Roman" w:hAnsi="Times New Roman" w:cs="Times New Roman"/>
          <w:sz w:val="28"/>
          <w:szCs w:val="28"/>
          <w:lang w:val="kk-KZ"/>
        </w:rPr>
        <w:t>2014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Вачков И.В. Психологический тренинг:методология и методика проведения.-М., 201</w:t>
      </w:r>
      <w:r w:rsidR="00AF7CA6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25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479F" w:rsidRPr="00FB479F" w:rsidRDefault="00FB479F" w:rsidP="00FB479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1D99" w:rsidRPr="00FB479F" w:rsidRDefault="00B81D99">
      <w:pPr>
        <w:rPr>
          <w:lang w:val="kk-KZ"/>
        </w:rPr>
      </w:pPr>
    </w:p>
    <w:sectPr w:rsidR="00B81D99" w:rsidRPr="00FB479F" w:rsidSect="00B8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79F"/>
    <w:rsid w:val="00420B3F"/>
    <w:rsid w:val="00876E80"/>
    <w:rsid w:val="00AF7CA6"/>
    <w:rsid w:val="00B81D99"/>
    <w:rsid w:val="00FB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Company>Grizli777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5</cp:revision>
  <dcterms:created xsi:type="dcterms:W3CDTF">2014-09-20T04:02:00Z</dcterms:created>
  <dcterms:modified xsi:type="dcterms:W3CDTF">2015-11-13T09:49:00Z</dcterms:modified>
</cp:coreProperties>
</file>